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ind w:firstLine="0" w:firstLineChars="0"/>
        <w:jc w:val="center"/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</w:rPr>
        <w:t>广西糖业集团有限公司应聘登记</w:t>
      </w:r>
      <w:r>
        <w:rPr>
          <w:rFonts w:hint="eastAsia" w:ascii="方正小标宋简体" w:hAnsi="宋体" w:eastAsia="方正小标宋简体" w:cs="宋体"/>
          <w:b/>
          <w:bCs/>
          <w:color w:val="000000"/>
          <w:w w:val="97"/>
          <w:kern w:val="0"/>
          <w:sz w:val="44"/>
          <w:szCs w:val="44"/>
          <w:lang w:val="en-US" w:eastAsia="zh-CN"/>
        </w:rPr>
        <w:t>表</w:t>
      </w:r>
    </w:p>
    <w:p>
      <w:pPr>
        <w:widowControl/>
        <w:spacing w:line="500" w:lineRule="exact"/>
        <w:ind w:left="-540" w:leftChars="-257"/>
        <w:jc w:val="left"/>
        <w:rPr>
          <w:rFonts w:ascii="方正小标宋简体" w:hAnsi="宋体" w:eastAsia="方正小标宋简体" w:cs="宋体"/>
          <w:b/>
          <w:bCs/>
          <w:color w:val="000000"/>
          <w:w w:val="97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应聘岗位：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2"/>
        <w:gridCol w:w="493"/>
        <w:gridCol w:w="747"/>
        <w:gridCol w:w="57"/>
        <w:gridCol w:w="1467"/>
        <w:gridCol w:w="1355"/>
        <w:gridCol w:w="137"/>
        <w:gridCol w:w="71"/>
        <w:gridCol w:w="1607"/>
        <w:gridCol w:w="137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3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right="-36" w:rightChars="-17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3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8" w:leftChars="-46" w:right="-67" w:rightChars="-32" w:hanging="89" w:hangingChars="3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是否为应届高校毕业生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3" w:leftChars="-20" w:right="-94" w:rightChars="-45" w:hanging="39" w:hangingChars="1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-71" w:rightChars="-34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历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　职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30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通信地址</w:t>
            </w:r>
          </w:p>
          <w:p>
            <w:pPr>
              <w:spacing w:line="380" w:lineRule="exact"/>
              <w:ind w:left="-59" w:leftChars="-28" w:right="-101" w:rightChars="-4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及邮编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语言水平</w:t>
            </w:r>
          </w:p>
        </w:tc>
        <w:tc>
          <w:tcPr>
            <w:tcW w:w="2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ind w:left="-59" w:leftChars="-28" w:right="-101" w:rightChars="-48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计算机水平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3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63" w:leftChars="-30" w:right="-76" w:rightChars="-36" w:firstLine="2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其他特长</w:t>
            </w:r>
          </w:p>
        </w:tc>
        <w:tc>
          <w:tcPr>
            <w:tcW w:w="86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</w:rPr>
              <w:t>教育</w:t>
            </w: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填写要求：起始时间，毕业院校及专业，学历学位等（从高中起填）</w:t>
            </w:r>
          </w:p>
          <w:p>
            <w:pPr>
              <w:widowControl/>
              <w:spacing w:line="500" w:lineRule="exac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工作或实习经历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00" w:lineRule="exact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填写要求：起始时间，工作单位全称，职务，证明人及联系方式等</w:t>
            </w: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奖惩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家庭主要成员及主要社会</w:t>
            </w:r>
          </w:p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245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3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4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left="-73" w:leftChars="-35" w:right="-34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人事部门资格审查意见</w:t>
            </w:r>
          </w:p>
        </w:tc>
        <w:tc>
          <w:tcPr>
            <w:tcW w:w="9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A01EE"/>
    <w:rsid w:val="294A5A02"/>
    <w:rsid w:val="34E07A8D"/>
    <w:rsid w:val="7F6A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2022-04-14T08:58:00Z</dcterms:created>
  <dc:creator>Ms.超</dc:creator>
  <cp:lastModifiedBy>Ms.超</cp:lastModifiedBy>
  <dcterms:modified xsi:type="dcterms:W3CDTF">2022-04-27T10:58:41Z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