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2F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灵山县综合行政执法局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人员报名表</w:t>
      </w:r>
    </w:p>
    <w:p w14:paraId="07D92D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</w:pPr>
      <w:bookmarkStart w:id="0" w:name="_GoBack"/>
      <w:bookmarkEnd w:id="0"/>
    </w:p>
    <w:tbl>
      <w:tblPr>
        <w:tblStyle w:val="3"/>
        <w:tblW w:w="9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070"/>
        <w:gridCol w:w="118"/>
        <w:gridCol w:w="821"/>
        <w:gridCol w:w="909"/>
        <w:gridCol w:w="753"/>
        <w:gridCol w:w="192"/>
        <w:gridCol w:w="889"/>
        <w:gridCol w:w="753"/>
        <w:gridCol w:w="1074"/>
        <w:gridCol w:w="853"/>
        <w:gridCol w:w="899"/>
      </w:tblGrid>
      <w:tr w14:paraId="47D9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2E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219A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57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702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63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7E5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8F0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245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6EE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6EB3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DF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515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C33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70D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4AE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C7B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5DD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7ED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01DF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53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C00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90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1D3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C18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41D5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52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B02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937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86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98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3D43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19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FCF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110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881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179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767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9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36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714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269B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CC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015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4E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64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129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ADC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学历及学位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CC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是否为全日制</w:t>
            </w:r>
          </w:p>
        </w:tc>
      </w:tr>
      <w:tr w14:paraId="51C3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F41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第一学历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B62A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098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4CA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1A2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7C1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4C0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882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第二学历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5C3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674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7E4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62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CB7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69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0C3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人员身份</w:t>
            </w:r>
          </w:p>
        </w:tc>
        <w:tc>
          <w:tcPr>
            <w:tcW w:w="386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23192">
            <w:pPr>
              <w:widowControl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32"/>
                <w:lang w:eastAsia="zh-CN"/>
              </w:rPr>
              <w:t>复员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</w:rPr>
              <w:t>退伍军人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2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32"/>
                <w:lang w:eastAsia="zh-CN"/>
              </w:rPr>
              <w:t>警校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32"/>
                <w:lang w:val="en-US" w:eastAsia="zh-CN"/>
              </w:rPr>
              <w:t xml:space="preserve">毕业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2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32"/>
                <w:lang w:val="en-US" w:eastAsia="zh-CN"/>
              </w:rPr>
              <w:t xml:space="preserve">                                     </w:t>
            </w:r>
          </w:p>
          <w:p w14:paraId="03D3B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1"/>
              </w:rPr>
              <w:t>（在相应的方框内打“√”）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EAB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597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01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0E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持有证书</w:t>
            </w:r>
          </w:p>
        </w:tc>
        <w:tc>
          <w:tcPr>
            <w:tcW w:w="833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9E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3F9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776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工作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33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84A2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4B11C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GUyYzk3NTU0YWUxZDU3OGI0MDgzYTEzNGY0ZjEifQ=="/>
  </w:docVars>
  <w:rsids>
    <w:rsidRoot w:val="437E68E6"/>
    <w:rsid w:val="437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2024-08-08T08:19:00Z</dcterms:created>
  <dc:creator></dc:creator>
  <cp:lastModifiedBy></cp:lastModifiedBy>
  <dcterms:modified xsi:type="dcterms:W3CDTF">2024-08-08T08:21:47Z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28430EA309E242F1A7CDAE84CED8E597_11</vt:lpwstr>
  </property>
</Properties>
</file>