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6210" cy="8853170"/>
            <wp:effectExtent l="0" t="0" r="2540" b="5080"/>
            <wp:docPr id="1" name="图片 1" descr="附件1：桂林市公安局临桂分局2022年度警务辅助人员招聘职位计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桂林市公安局临桂分局2022年度警务辅助人员招聘职位计划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GQ5YzkzOGYyNDVjNDM1Zjg3ZDRhMTcyYzVkNWMifQ=="/>
  </w:docVars>
  <w:rsids>
    <w:rsidRoot w:val="0ED44CB9"/>
    <w:rsid w:val="0ED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2022-11-06T09:32:00Z</dcterms:created>
  <dc:creator>WPS_1507037680</dc:creator>
  <cp:lastModifiedBy>WPS_1507037680</cp:lastModifiedBy>
  <dcterms:modified xsi:type="dcterms:W3CDTF">2022-11-06T09:32:42Z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4A756C07C4DF4C978F16595FD51B881A</vt:lpwstr>
  </property>
</Properties>
</file>